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b2d7b2a9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3dd9c51a4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f96bcc05454dab" /><Relationship Type="http://schemas.openxmlformats.org/officeDocument/2006/relationships/numbering" Target="/word/numbering.xml" Id="R41956aa149ae480c" /><Relationship Type="http://schemas.openxmlformats.org/officeDocument/2006/relationships/settings" Target="/word/settings.xml" Id="R63aeb9f2c7c74a6d" /><Relationship Type="http://schemas.openxmlformats.org/officeDocument/2006/relationships/image" Target="/word/media/41a758eb-4d81-4fc0-9387-d4db515907d1.png" Id="R4043dd9c51a44bb1" /></Relationships>
</file>