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ea4a33e87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4329048db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0daad10b348f2" /><Relationship Type="http://schemas.openxmlformats.org/officeDocument/2006/relationships/numbering" Target="/word/numbering.xml" Id="Rc45f6bf46ca34b51" /><Relationship Type="http://schemas.openxmlformats.org/officeDocument/2006/relationships/settings" Target="/word/settings.xml" Id="R4779514410da479d" /><Relationship Type="http://schemas.openxmlformats.org/officeDocument/2006/relationships/image" Target="/word/media/3893abfe-2a55-408a-8ef6-2fa9c7f599c9.png" Id="R0ac4329048db4987" /></Relationships>
</file>