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caed2ca73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ae3679bf2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Chinese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1aea4360d4d77" /><Relationship Type="http://schemas.openxmlformats.org/officeDocument/2006/relationships/numbering" Target="/word/numbering.xml" Id="R90f04ce116a94d64" /><Relationship Type="http://schemas.openxmlformats.org/officeDocument/2006/relationships/settings" Target="/word/settings.xml" Id="R2046d8ed9ee24a13" /><Relationship Type="http://schemas.openxmlformats.org/officeDocument/2006/relationships/image" Target="/word/media/38b5f96c-e40e-4f6e-958b-44307dbc7b13.png" Id="R194ae3679bf249ca" /></Relationships>
</file>