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bde05dce1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1befaeafd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Chippokes,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cb33b2d4b4c2d" /><Relationship Type="http://schemas.openxmlformats.org/officeDocument/2006/relationships/numbering" Target="/word/numbering.xml" Id="R66a6a06fa7f1449d" /><Relationship Type="http://schemas.openxmlformats.org/officeDocument/2006/relationships/settings" Target="/word/settings.xml" Id="Re1607285151a421c" /><Relationship Type="http://schemas.openxmlformats.org/officeDocument/2006/relationships/image" Target="/word/media/3fbdbbfd-e3c8-4627-a458-0299935c992c.png" Id="R28a1befaeafd44af" /></Relationships>
</file>