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0edd464f804f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ebf6fee7a842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Chittenden,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72c24c7eb34c81" /><Relationship Type="http://schemas.openxmlformats.org/officeDocument/2006/relationships/numbering" Target="/word/numbering.xml" Id="R3b4638c9bb554632" /><Relationship Type="http://schemas.openxmlformats.org/officeDocument/2006/relationships/settings" Target="/word/settings.xml" Id="R7a5a20fd9fdf4579" /><Relationship Type="http://schemas.openxmlformats.org/officeDocument/2006/relationships/image" Target="/word/media/67fd9867-7c00-4fa3-af66-c0281d1df38b.png" Id="Rdaebf6fee7a842c3" /></Relationships>
</file>