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979d571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b04b3f980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Chopersville,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4981b708347ec" /><Relationship Type="http://schemas.openxmlformats.org/officeDocument/2006/relationships/numbering" Target="/word/numbering.xml" Id="R66f6930f476f4f28" /><Relationship Type="http://schemas.openxmlformats.org/officeDocument/2006/relationships/settings" Target="/word/settings.xml" Id="Rd8c8ec4811fa4b9e" /><Relationship Type="http://schemas.openxmlformats.org/officeDocument/2006/relationships/image" Target="/word/media/66f59d57-e25d-44fe-ad0b-1e05adc4d64f.png" Id="R756b04b3f9804208" /></Relationships>
</file>