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65c3b4049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2481ddfb7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Chopmist,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3a042cf7d4353" /><Relationship Type="http://schemas.openxmlformats.org/officeDocument/2006/relationships/numbering" Target="/word/numbering.xml" Id="R99dc5cfca2074102" /><Relationship Type="http://schemas.openxmlformats.org/officeDocument/2006/relationships/settings" Target="/word/settings.xml" Id="R8165a07bda45471e" /><Relationship Type="http://schemas.openxmlformats.org/officeDocument/2006/relationships/image" Target="/word/media/bcfbe9bd-ad1b-403c-be90-7cf2a2df9a99.png" Id="R08b2481ddfb74ce1" /></Relationships>
</file>