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824857c0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b1688b91e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Choppee,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bcdab8267427d" /><Relationship Type="http://schemas.openxmlformats.org/officeDocument/2006/relationships/numbering" Target="/word/numbering.xml" Id="R1f57fbe8827d4ef9" /><Relationship Type="http://schemas.openxmlformats.org/officeDocument/2006/relationships/settings" Target="/word/settings.xml" Id="R247810627ace4bf6" /><Relationship Type="http://schemas.openxmlformats.org/officeDocument/2006/relationships/image" Target="/word/media/8a387a75-ba07-4f77-ba46-d7f5b900b876.png" Id="Rab7b1688b91e451c" /></Relationships>
</file>