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70c406b2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3878a481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Choupique,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2ed986d741d6" /><Relationship Type="http://schemas.openxmlformats.org/officeDocument/2006/relationships/numbering" Target="/word/numbering.xml" Id="Rb147736c99d34b94" /><Relationship Type="http://schemas.openxmlformats.org/officeDocument/2006/relationships/settings" Target="/word/settings.xml" Id="R3b2d837f053844c9" /><Relationship Type="http://schemas.openxmlformats.org/officeDocument/2006/relationships/image" Target="/word/media/b1f89295-6f85-476b-b969-df5ca0a64c93.png" Id="R65b3878a481c442d" /></Relationships>
</file>