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ea8dfb61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78c287d1e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cadf924974acf" /><Relationship Type="http://schemas.openxmlformats.org/officeDocument/2006/relationships/numbering" Target="/word/numbering.xml" Id="R0528cd30f6c74ab8" /><Relationship Type="http://schemas.openxmlformats.org/officeDocument/2006/relationships/settings" Target="/word/settings.xml" Id="Ra81694ab496a478c" /><Relationship Type="http://schemas.openxmlformats.org/officeDocument/2006/relationships/image" Target="/word/media/0f45877a-a29c-4b7c-b923-b3dbf99600ba.png" Id="Rbfc78c287d1e4816" /></Relationships>
</file>