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aff970c3c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4899244c0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Christian Center,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19963c6bc46da" /><Relationship Type="http://schemas.openxmlformats.org/officeDocument/2006/relationships/numbering" Target="/word/numbering.xml" Id="R6074d607a201412b" /><Relationship Type="http://schemas.openxmlformats.org/officeDocument/2006/relationships/settings" Target="/word/settings.xml" Id="R541ed4555ef64857" /><Relationship Type="http://schemas.openxmlformats.org/officeDocument/2006/relationships/image" Target="/word/media/1eff9d98-fd14-4253-a76b-c6cca89f06da.png" Id="R7a34899244c0454b" /></Relationships>
</file>