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4aef893f8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1c8450887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Christianburg,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87ec6bd654d05" /><Relationship Type="http://schemas.openxmlformats.org/officeDocument/2006/relationships/numbering" Target="/word/numbering.xml" Id="R6f0808fa699a4340" /><Relationship Type="http://schemas.openxmlformats.org/officeDocument/2006/relationships/settings" Target="/word/settings.xml" Id="R35ad8f4915e24872" /><Relationship Type="http://schemas.openxmlformats.org/officeDocument/2006/relationships/image" Target="/word/media/0124eb74-d98b-4eb3-9c5a-ec949af6561f.png" Id="R5a41c84508874d8e" /></Relationships>
</file>