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e34ebfded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ca24ac6b1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Christophers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8ebe8926f47f1" /><Relationship Type="http://schemas.openxmlformats.org/officeDocument/2006/relationships/numbering" Target="/word/numbering.xml" Id="R267ee110cb7a457c" /><Relationship Type="http://schemas.openxmlformats.org/officeDocument/2006/relationships/settings" Target="/word/settings.xml" Id="R77bbfd86e19f42f9" /><Relationship Type="http://schemas.openxmlformats.org/officeDocument/2006/relationships/image" Target="/word/media/79a496e7-339e-4170-9b61-b8a96d914e0a.png" Id="R235ca24ac6b14466" /></Relationships>
</file>