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b62de4658e47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0a11d5070c44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Chulafinnee,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cd2d36241c4203" /><Relationship Type="http://schemas.openxmlformats.org/officeDocument/2006/relationships/numbering" Target="/word/numbering.xml" Id="R42e7b0f788754ea9" /><Relationship Type="http://schemas.openxmlformats.org/officeDocument/2006/relationships/settings" Target="/word/settings.xml" Id="Rfafdc9df975f415a" /><Relationship Type="http://schemas.openxmlformats.org/officeDocument/2006/relationships/image" Target="/word/media/35289d21-5f34-4cdb-b5fe-b519d329cdc7.png" Id="R000a11d5070c44be" /></Relationships>
</file>