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295f9751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8e5dca936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9a47f8a7d434f" /><Relationship Type="http://schemas.openxmlformats.org/officeDocument/2006/relationships/numbering" Target="/word/numbering.xml" Id="Rd538748053004c19" /><Relationship Type="http://schemas.openxmlformats.org/officeDocument/2006/relationships/settings" Target="/word/settings.xml" Id="R71242ae7e1894229" /><Relationship Type="http://schemas.openxmlformats.org/officeDocument/2006/relationships/image" Target="/word/media/bf54a76e-f7aa-4be7-adea-cae389075b44.png" Id="R9968e5dca93644b6" /></Relationships>
</file>