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fd3507a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5aedde68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b324a7cc4b1f" /><Relationship Type="http://schemas.openxmlformats.org/officeDocument/2006/relationships/numbering" Target="/word/numbering.xml" Id="R6157deff6be143b2" /><Relationship Type="http://schemas.openxmlformats.org/officeDocument/2006/relationships/settings" Target="/word/settings.xml" Id="R88e4557cdb734d2d" /><Relationship Type="http://schemas.openxmlformats.org/officeDocument/2006/relationships/image" Target="/word/media/1d6a8300-04d8-47c5-9c41-cfe2a12f9864.png" Id="Rf7f65aedde6845f7" /></Relationships>
</file>