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7fbb5baf6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cb58f1b79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Ciruela,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d89d32904f83" /><Relationship Type="http://schemas.openxmlformats.org/officeDocument/2006/relationships/numbering" Target="/word/numbering.xml" Id="R847972ef99184f1b" /><Relationship Type="http://schemas.openxmlformats.org/officeDocument/2006/relationships/settings" Target="/word/settings.xml" Id="R87adcd03067747f1" /><Relationship Type="http://schemas.openxmlformats.org/officeDocument/2006/relationships/image" Target="/word/media/d4685e92-9190-4ed2-8ff9-7007b92c8187.png" Id="R329cb58f1b794aef" /></Relationships>
</file>