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ce5706c10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732fbec2a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42de1cb1b4ad5" /><Relationship Type="http://schemas.openxmlformats.org/officeDocument/2006/relationships/numbering" Target="/word/numbering.xml" Id="Rac3fa51cbe614add" /><Relationship Type="http://schemas.openxmlformats.org/officeDocument/2006/relationships/settings" Target="/word/settings.xml" Id="Rc3f037917a944a68" /><Relationship Type="http://schemas.openxmlformats.org/officeDocument/2006/relationships/image" Target="/word/media/527c7bcd-0be7-4a4a-83f2-b2d67b590b35.png" Id="R62c732fbec2a468d" /></Relationships>
</file>