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f38ad0c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a52b0866a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0df93fa524f8f" /><Relationship Type="http://schemas.openxmlformats.org/officeDocument/2006/relationships/numbering" Target="/word/numbering.xml" Id="R72e8f43c26054016" /><Relationship Type="http://schemas.openxmlformats.org/officeDocument/2006/relationships/settings" Target="/word/settings.xml" Id="R8d8d0e8f80644b46" /><Relationship Type="http://schemas.openxmlformats.org/officeDocument/2006/relationships/image" Target="/word/media/557f9086-ad73-4ac0-a33a-74413dabf145.png" Id="Rb1aa52b0866a4614" /></Relationships>
</file>