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0727a447f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0761c97fb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Claggettsville,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c6d43de4a40be" /><Relationship Type="http://schemas.openxmlformats.org/officeDocument/2006/relationships/numbering" Target="/word/numbering.xml" Id="R554fc89efd54407c" /><Relationship Type="http://schemas.openxmlformats.org/officeDocument/2006/relationships/settings" Target="/word/settings.xml" Id="R3987ccb7990242c2" /><Relationship Type="http://schemas.openxmlformats.org/officeDocument/2006/relationships/image" Target="/word/media/b897390c-c244-456a-9263-d852e6ecaefe.png" Id="R91f0761c97fb4063" /></Relationships>
</file>