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cc19e6f1b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430ec366a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Claibornesville,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b957853ce4560" /><Relationship Type="http://schemas.openxmlformats.org/officeDocument/2006/relationships/numbering" Target="/word/numbering.xml" Id="Rcb1ba9c1049d4aa6" /><Relationship Type="http://schemas.openxmlformats.org/officeDocument/2006/relationships/settings" Target="/word/settings.xml" Id="R6f3181a024f24296" /><Relationship Type="http://schemas.openxmlformats.org/officeDocument/2006/relationships/image" Target="/word/media/30cdf654-26f2-4a38-a72a-fbeb7eb6bad4.png" Id="Rff2430ec366a4483" /></Relationships>
</file>