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548ad04e5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ca45a858d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Clara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a6073ab5f4e21" /><Relationship Type="http://schemas.openxmlformats.org/officeDocument/2006/relationships/numbering" Target="/word/numbering.xml" Id="Reb5a052de36f4273" /><Relationship Type="http://schemas.openxmlformats.org/officeDocument/2006/relationships/settings" Target="/word/settings.xml" Id="R2cadba57fb484062" /><Relationship Type="http://schemas.openxmlformats.org/officeDocument/2006/relationships/image" Target="/word/media/f5635f75-f914-43df-813f-ac28212bb967.png" Id="Raccca45a858d4b80" /></Relationships>
</file>