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2a8325350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b08fc5092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Clarkes Summit,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676f90ffe451e" /><Relationship Type="http://schemas.openxmlformats.org/officeDocument/2006/relationships/numbering" Target="/word/numbering.xml" Id="R14e5b422b4864c55" /><Relationship Type="http://schemas.openxmlformats.org/officeDocument/2006/relationships/settings" Target="/word/settings.xml" Id="R054e1c13f5be4168" /><Relationship Type="http://schemas.openxmlformats.org/officeDocument/2006/relationships/image" Target="/word/media/7a44b713-e941-45fb-80f6-e00cfc2075ab.png" Id="R95bb08fc50924ab7" /></Relationships>
</file>