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9307f1267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2c155b61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ebca1f3e44af0" /><Relationship Type="http://schemas.openxmlformats.org/officeDocument/2006/relationships/numbering" Target="/word/numbering.xml" Id="R73167a38232840f9" /><Relationship Type="http://schemas.openxmlformats.org/officeDocument/2006/relationships/settings" Target="/word/settings.xml" Id="R919405ec817b4958" /><Relationship Type="http://schemas.openxmlformats.org/officeDocument/2006/relationships/image" Target="/word/media/a6078cf8-0e14-4483-b92d-3927475e0ebe.png" Id="Rb6922c155b614621" /></Relationships>
</file>