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bedbef27b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f34eae1d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Clarmin,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a3363ab3448e5" /><Relationship Type="http://schemas.openxmlformats.org/officeDocument/2006/relationships/numbering" Target="/word/numbering.xml" Id="R20b3a3d86788467c" /><Relationship Type="http://schemas.openxmlformats.org/officeDocument/2006/relationships/settings" Target="/word/settings.xml" Id="Rb966238184b1422c" /><Relationship Type="http://schemas.openxmlformats.org/officeDocument/2006/relationships/image" Target="/word/media/fa6ec940-468b-44d8-95b2-0c787df83b0a.png" Id="R960bf34eae1d439d" /></Relationships>
</file>