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626b728df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1cdb0aefb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a87ec59d643bc" /><Relationship Type="http://schemas.openxmlformats.org/officeDocument/2006/relationships/numbering" Target="/word/numbering.xml" Id="R8345f5dff8a848b0" /><Relationship Type="http://schemas.openxmlformats.org/officeDocument/2006/relationships/settings" Target="/word/settings.xml" Id="R5d2186561e914d54" /><Relationship Type="http://schemas.openxmlformats.org/officeDocument/2006/relationships/image" Target="/word/media/34b48f9f-bcf7-4584-9649-3f0ffb641273.png" Id="Rc3c1cdb0aefb4c56" /></Relationships>
</file>