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f78b0ed89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31c08a112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0700dcacd4838" /><Relationship Type="http://schemas.openxmlformats.org/officeDocument/2006/relationships/numbering" Target="/word/numbering.xml" Id="Rdb9f6a9e4ae54e4a" /><Relationship Type="http://schemas.openxmlformats.org/officeDocument/2006/relationships/settings" Target="/word/settings.xml" Id="R96dfb568e3654cac" /><Relationship Type="http://schemas.openxmlformats.org/officeDocument/2006/relationships/image" Target="/word/media/10bfa224-914e-47ee-bfae-e9928fc8af03.png" Id="R22231c08a1124e71" /></Relationships>
</file>