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28f11b6ca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586d5c8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Clayfields,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4fc4cd6624300" /><Relationship Type="http://schemas.openxmlformats.org/officeDocument/2006/relationships/numbering" Target="/word/numbering.xml" Id="R78a6df3bf74848bd" /><Relationship Type="http://schemas.openxmlformats.org/officeDocument/2006/relationships/settings" Target="/word/settings.xml" Id="Rde7e7a5bb6bf476c" /><Relationship Type="http://schemas.openxmlformats.org/officeDocument/2006/relationships/image" Target="/word/media/c142c852-f5de-491c-ad94-515d23c466e4.png" Id="R27cb586d5c8b4948" /></Relationships>
</file>