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16ebc2cc1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755ebfe94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Clearbrook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3144d45f341d8" /><Relationship Type="http://schemas.openxmlformats.org/officeDocument/2006/relationships/numbering" Target="/word/numbering.xml" Id="Rd9e203c00712437c" /><Relationship Type="http://schemas.openxmlformats.org/officeDocument/2006/relationships/settings" Target="/word/settings.xml" Id="R25e4fc3bfe524775" /><Relationship Type="http://schemas.openxmlformats.org/officeDocument/2006/relationships/image" Target="/word/media/125fa4ad-2a32-4212-b636-c354c7632ed9.png" Id="Rdbb755ebfe944d9f" /></Relationships>
</file>