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9323cc95d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cf0899b7c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Clearfield Villa,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ad4ea4b374c9f" /><Relationship Type="http://schemas.openxmlformats.org/officeDocument/2006/relationships/numbering" Target="/word/numbering.xml" Id="R96458e9a432b4b57" /><Relationship Type="http://schemas.openxmlformats.org/officeDocument/2006/relationships/settings" Target="/word/settings.xml" Id="R983384d9459e41a8" /><Relationship Type="http://schemas.openxmlformats.org/officeDocument/2006/relationships/image" Target="/word/media/03d67d52-a79c-48aa-a11c-eb7f991acfaa.png" Id="R50dcf0899b7c489c" /></Relationships>
</file>