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891fbee87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aca29616c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Clearview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f6d756397496d" /><Relationship Type="http://schemas.openxmlformats.org/officeDocument/2006/relationships/numbering" Target="/word/numbering.xml" Id="R3a767c4f7e3f4102" /><Relationship Type="http://schemas.openxmlformats.org/officeDocument/2006/relationships/settings" Target="/word/settings.xml" Id="Rdf062eae3e19406a" /><Relationship Type="http://schemas.openxmlformats.org/officeDocument/2006/relationships/image" Target="/word/media/46af5006-ee21-434d-82c6-19b026975d53.png" Id="R31daca29616c4635" /></Relationships>
</file>