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cf4f32e0d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762bab8df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Clearview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0c1f5892f46a0" /><Relationship Type="http://schemas.openxmlformats.org/officeDocument/2006/relationships/numbering" Target="/word/numbering.xml" Id="Rdb1690fcba464257" /><Relationship Type="http://schemas.openxmlformats.org/officeDocument/2006/relationships/settings" Target="/word/settings.xml" Id="R9c0f0cd30de34461" /><Relationship Type="http://schemas.openxmlformats.org/officeDocument/2006/relationships/image" Target="/word/media/d6b6405f-c21f-4d82-82c7-3f148771ffe7.png" Id="Rc16762bab8df4712" /></Relationships>
</file>