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5f76233e3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e170dfe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Clendening,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fec356bd4486" /><Relationship Type="http://schemas.openxmlformats.org/officeDocument/2006/relationships/numbering" Target="/word/numbering.xml" Id="Re0dab4100a3c495e" /><Relationship Type="http://schemas.openxmlformats.org/officeDocument/2006/relationships/settings" Target="/word/settings.xml" Id="Rd9d972b0c9dd40e9" /><Relationship Type="http://schemas.openxmlformats.org/officeDocument/2006/relationships/image" Target="/word/media/b828bd86-d312-4710-b4ad-14a44aa8a1cf.png" Id="R2d64e170dfe246b8" /></Relationships>
</file>