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394f3187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5d6280ec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Cleopus,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e19fab3f242ba" /><Relationship Type="http://schemas.openxmlformats.org/officeDocument/2006/relationships/numbering" Target="/word/numbering.xml" Id="R5a45b8613dfc4493" /><Relationship Type="http://schemas.openxmlformats.org/officeDocument/2006/relationships/settings" Target="/word/settings.xml" Id="Reb5d7dd7e8bf490c" /><Relationship Type="http://schemas.openxmlformats.org/officeDocument/2006/relationships/image" Target="/word/media/192a6dc1-77da-4a7e-b343-9f39cb95d6ff.png" Id="Rd025d6280ec74e70" /></Relationships>
</file>