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4c014e96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9fa07b8a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Clickton,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7d4fe8bd04945" /><Relationship Type="http://schemas.openxmlformats.org/officeDocument/2006/relationships/numbering" Target="/word/numbering.xml" Id="Rcb5c6dc8ef8f4e28" /><Relationship Type="http://schemas.openxmlformats.org/officeDocument/2006/relationships/settings" Target="/word/settings.xml" Id="R55ce8dc1743042a0" /><Relationship Type="http://schemas.openxmlformats.org/officeDocument/2006/relationships/image" Target="/word/media/6269a3ea-c446-4a13-ae8c-235933bdc54e.png" Id="R111e9fa07b8a45d8" /></Relationships>
</file>