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2ca0bcaf4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4b9dfe1ba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Clifford,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0a1bdc7744efc" /><Relationship Type="http://schemas.openxmlformats.org/officeDocument/2006/relationships/numbering" Target="/word/numbering.xml" Id="R057fe01662cd4c10" /><Relationship Type="http://schemas.openxmlformats.org/officeDocument/2006/relationships/settings" Target="/word/settings.xml" Id="Rd919b39d52fd480a" /><Relationship Type="http://schemas.openxmlformats.org/officeDocument/2006/relationships/image" Target="/word/media/c345c967-8703-429b-a446-f8eecd149f0c.png" Id="R7a74b9dfe1ba45aa" /></Relationships>
</file>