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112adb5d8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9c20ffab9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Clifton Mills,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e6e177894a68" /><Relationship Type="http://schemas.openxmlformats.org/officeDocument/2006/relationships/numbering" Target="/word/numbering.xml" Id="R55111d5e8d394fdd" /><Relationship Type="http://schemas.openxmlformats.org/officeDocument/2006/relationships/settings" Target="/word/settings.xml" Id="Rd24ca03682b04d99" /><Relationship Type="http://schemas.openxmlformats.org/officeDocument/2006/relationships/image" Target="/word/media/eb5ab3b8-eb96-42cc-a03c-073e21d265bd.png" Id="R6db9c20ffab94822" /></Relationships>
</file>