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01c250c2f4b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664f8abb58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Clinton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298555a94f489c" /><Relationship Type="http://schemas.openxmlformats.org/officeDocument/2006/relationships/numbering" Target="/word/numbering.xml" Id="Re49f482c8d3a4589" /><Relationship Type="http://schemas.openxmlformats.org/officeDocument/2006/relationships/settings" Target="/word/settings.xml" Id="R3b1e89379f544839" /><Relationship Type="http://schemas.openxmlformats.org/officeDocument/2006/relationships/image" Target="/word/media/61d91be9-cce3-4ca0-81f1-7224b8f7fb22.png" Id="R22664f8abb584669" /></Relationships>
</file>