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90de4bad9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e2947350a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Clontarf,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d6fd1676d4b32" /><Relationship Type="http://schemas.openxmlformats.org/officeDocument/2006/relationships/numbering" Target="/word/numbering.xml" Id="Rc08c3e3f2d0e4657" /><Relationship Type="http://schemas.openxmlformats.org/officeDocument/2006/relationships/settings" Target="/word/settings.xml" Id="R64b1c75aa2424cf2" /><Relationship Type="http://schemas.openxmlformats.org/officeDocument/2006/relationships/image" Target="/word/media/5d1cc57b-2724-4f32-b5a9-0ac17d5c6b37.png" Id="Rb18e2947350a4dff" /></Relationships>
</file>