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476e405e4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21567f342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Closeburn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0b1551b934ad4" /><Relationship Type="http://schemas.openxmlformats.org/officeDocument/2006/relationships/numbering" Target="/word/numbering.xml" Id="R55b0de838ee043c3" /><Relationship Type="http://schemas.openxmlformats.org/officeDocument/2006/relationships/settings" Target="/word/settings.xml" Id="R3424da454ca64339" /><Relationship Type="http://schemas.openxmlformats.org/officeDocument/2006/relationships/image" Target="/word/media/ec012c2a-7e7d-4b5a-b8f5-32932fca5414.png" Id="R0a721567f3424b94" /></Relationships>
</file>