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c0387ce1b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e65d0c4f0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Cloud,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6a2429f224f68" /><Relationship Type="http://schemas.openxmlformats.org/officeDocument/2006/relationships/numbering" Target="/word/numbering.xml" Id="R3931a756c2194245" /><Relationship Type="http://schemas.openxmlformats.org/officeDocument/2006/relationships/settings" Target="/word/settings.xml" Id="Rb38ac153c5fc4050" /><Relationship Type="http://schemas.openxmlformats.org/officeDocument/2006/relationships/image" Target="/word/media/c049120a-abc2-4d83-967c-49e719266de9.png" Id="R701e65d0c4f0472b" /></Relationships>
</file>