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2668e182a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d0dca9ae4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Cloverland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12e4b11f64e0b" /><Relationship Type="http://schemas.openxmlformats.org/officeDocument/2006/relationships/numbering" Target="/word/numbering.xml" Id="Rb6c2cc30dd5d4a37" /><Relationship Type="http://schemas.openxmlformats.org/officeDocument/2006/relationships/settings" Target="/word/settings.xml" Id="Ra428cb4e8f0c48fc" /><Relationship Type="http://schemas.openxmlformats.org/officeDocument/2006/relationships/image" Target="/word/media/e38dd46c-462c-4e3e-987b-1fd4dae868a6.png" Id="R3c7d0dca9ae44561" /></Relationships>
</file>