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9407c2c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d5a3fc9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d41ced714a73" /><Relationship Type="http://schemas.openxmlformats.org/officeDocument/2006/relationships/numbering" Target="/word/numbering.xml" Id="Rcbacec617d1d4771" /><Relationship Type="http://schemas.openxmlformats.org/officeDocument/2006/relationships/settings" Target="/word/settings.xml" Id="R7f0b84debd214262" /><Relationship Type="http://schemas.openxmlformats.org/officeDocument/2006/relationships/image" Target="/word/media/9226e1e2-1f76-48ad-986a-4923ed78c8fd.png" Id="R21c2d5a3fc9841c8" /></Relationships>
</file>