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4f88a0214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1ed6bf76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8a3f4f16949d2" /><Relationship Type="http://schemas.openxmlformats.org/officeDocument/2006/relationships/numbering" Target="/word/numbering.xml" Id="R92d162221c0348a1" /><Relationship Type="http://schemas.openxmlformats.org/officeDocument/2006/relationships/settings" Target="/word/settings.xml" Id="R7884a98032b444fd" /><Relationship Type="http://schemas.openxmlformats.org/officeDocument/2006/relationships/image" Target="/word/media/bd476521-2090-4963-bb56-3e5c1887f3fd.png" Id="R7421ed6bf76540b0" /></Relationships>
</file>