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788a8b43c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1d4a3b37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 Cove,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1b1b79138409d" /><Relationship Type="http://schemas.openxmlformats.org/officeDocument/2006/relationships/numbering" Target="/word/numbering.xml" Id="Rc7ea06dca9654d2f" /><Relationship Type="http://schemas.openxmlformats.org/officeDocument/2006/relationships/settings" Target="/word/settings.xml" Id="Rb222efa7db5f4d44" /><Relationship Type="http://schemas.openxmlformats.org/officeDocument/2006/relationships/image" Target="/word/media/6d44a3ef-ef93-4d2a-994e-7fd5a1b7da2a.png" Id="R49f1d4a3b3764a5a" /></Relationships>
</file>