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f366afb9c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f11e8566b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 Island,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beb2467414392" /><Relationship Type="http://schemas.openxmlformats.org/officeDocument/2006/relationships/numbering" Target="/word/numbering.xml" Id="R96e59767961e4593" /><Relationship Type="http://schemas.openxmlformats.org/officeDocument/2006/relationships/settings" Target="/word/settings.xml" Id="Rd703440f3c574d45" /><Relationship Type="http://schemas.openxmlformats.org/officeDocument/2006/relationships/image" Target="/word/media/a7cf9d98-c7d2-4b08-8c5d-d35966db84ce.png" Id="R0daf11e8566b489a" /></Relationships>
</file>