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f721d85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bfc29847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Creek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bdf4501a4e30" /><Relationship Type="http://schemas.openxmlformats.org/officeDocument/2006/relationships/numbering" Target="/word/numbering.xml" Id="R5d60ed4c1c894b4c" /><Relationship Type="http://schemas.openxmlformats.org/officeDocument/2006/relationships/settings" Target="/word/settings.xml" Id="R9ff2d0f301af480e" /><Relationship Type="http://schemas.openxmlformats.org/officeDocument/2006/relationships/image" Target="/word/media/fe2b4052-38f1-472e-8f5a-483a552e3360.png" Id="R1d6bfc29847a4d1f" /></Relationships>
</file>