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104d33eac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fe83c0a5d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Cochesett,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cc715e67743f8" /><Relationship Type="http://schemas.openxmlformats.org/officeDocument/2006/relationships/numbering" Target="/word/numbering.xml" Id="R29c5ee92ce1e4b4d" /><Relationship Type="http://schemas.openxmlformats.org/officeDocument/2006/relationships/settings" Target="/word/settings.xml" Id="R28c06966d7a347f5" /><Relationship Type="http://schemas.openxmlformats.org/officeDocument/2006/relationships/image" Target="/word/media/bbab3c04-b971-479c-b34e-a602c2f7b48d.png" Id="R1f2fe83c0a5d4770" /></Relationships>
</file>