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5e9dbe89c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6e5f2c92c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Cockrell,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f02bcf73a4552" /><Relationship Type="http://schemas.openxmlformats.org/officeDocument/2006/relationships/numbering" Target="/word/numbering.xml" Id="Ra50b120dcb104068" /><Relationship Type="http://schemas.openxmlformats.org/officeDocument/2006/relationships/settings" Target="/word/settings.xml" Id="R018bf88fbd754e71" /><Relationship Type="http://schemas.openxmlformats.org/officeDocument/2006/relationships/image" Target="/word/media/daf79f7f-281f-4c2e-a1aa-da0e4fe87e48.png" Id="R26f6e5f2c92c43b9" /></Relationships>
</file>