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f9c33ae8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f22c82c0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Coitsville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b98cd17f64da7" /><Relationship Type="http://schemas.openxmlformats.org/officeDocument/2006/relationships/numbering" Target="/word/numbering.xml" Id="R180a24fc243d4d82" /><Relationship Type="http://schemas.openxmlformats.org/officeDocument/2006/relationships/settings" Target="/word/settings.xml" Id="R554d12867ebb48b6" /><Relationship Type="http://schemas.openxmlformats.org/officeDocument/2006/relationships/image" Target="/word/media/c2f3f27c-ddd9-4e03-ad71-f89aaac5bbae.png" Id="Rb022f22c82c04f22" /></Relationships>
</file>